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F775B" w14:textId="77777777" w:rsidR="001F38D3" w:rsidRPr="001F38D3" w:rsidRDefault="001F38D3" w:rsidP="001F3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F38D3">
        <w:rPr>
          <w:rFonts w:ascii="Arial" w:hAnsi="Arial" w:cs="Arial"/>
          <w:noProof/>
          <w:color w:val="000000"/>
          <w:sz w:val="24"/>
          <w:szCs w:val="24"/>
          <w:lang w:eastAsia="pl-PL"/>
        </w:rPr>
        <w:drawing>
          <wp:inline distT="0" distB="0" distL="0" distR="0" wp14:anchorId="62DF6612" wp14:editId="29E29C4C">
            <wp:extent cx="5760720" cy="421005"/>
            <wp:effectExtent l="0" t="0" r="0" b="0"/>
            <wp:docPr id="82" name="Obraz 82" descr="Pasek logotypów zawierających kolejno: logo Funduszy Europejskich z odniesieniem słownym do programu regionalnego, barwy Rzeczpospolitej Polskiej, logo Podkarpackiej przestrzeni otwartej, logo Unii Europejskiej z odniesieniem słownym do Europejskiego Funduszu Społecznego." title="Pasek logotypó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Obraz 82" descr="Pasek logotypów zawierających kolejno: logo Funduszy Europejskich z odniesieniem słownym do programu regionalnego, barwy Rzeczpospolitej Polskiej, logo Podkarpackiej 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2C887" w14:textId="77777777" w:rsidR="001F38D3" w:rsidRPr="001F38D3" w:rsidRDefault="001F38D3" w:rsidP="001F3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E34BF64" w14:textId="05DE0FCA" w:rsidR="001F38D3" w:rsidRDefault="001F38D3" w:rsidP="001F3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1F38D3">
        <w:rPr>
          <w:rFonts w:ascii="Arial" w:hAnsi="Arial" w:cs="Arial"/>
          <w:sz w:val="24"/>
          <w:szCs w:val="24"/>
        </w:rPr>
        <w:t xml:space="preserve"> </w:t>
      </w:r>
      <w:r w:rsidRPr="001F38D3">
        <w:rPr>
          <w:rFonts w:ascii="Arial" w:hAnsi="Arial" w:cs="Arial"/>
          <w:i/>
          <w:iCs/>
        </w:rPr>
        <w:t>Załącznik nr 2 do Zaproszenia do złożenia oferty</w:t>
      </w:r>
    </w:p>
    <w:p w14:paraId="331076CD" w14:textId="77777777" w:rsidR="003A3B2A" w:rsidRPr="001F38D3" w:rsidRDefault="003A3B2A" w:rsidP="001F3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89F222A" w14:textId="77777777" w:rsidR="001F38D3" w:rsidRPr="00EF026B" w:rsidRDefault="001F38D3" w:rsidP="00EF026B">
      <w:pPr>
        <w:rPr>
          <w:rFonts w:ascii="Arial" w:hAnsi="Arial" w:cs="Arial"/>
          <w:b/>
          <w:sz w:val="24"/>
          <w:szCs w:val="24"/>
        </w:rPr>
      </w:pPr>
      <w:r w:rsidRPr="00EF026B">
        <w:rPr>
          <w:rFonts w:ascii="Arial" w:hAnsi="Arial" w:cs="Arial"/>
          <w:b/>
          <w:sz w:val="24"/>
          <w:szCs w:val="24"/>
        </w:rPr>
        <w:t>Opis kryteriów, którymi Zamawiający będzie się kierował przy wyborze oferty, wraz z podaniem znaczenia tych kryteriów i sposobu oceny ofert</w:t>
      </w:r>
    </w:p>
    <w:p w14:paraId="4BEE7FFF" w14:textId="77777777" w:rsidR="001F38D3" w:rsidRPr="001F38D3" w:rsidRDefault="001F38D3" w:rsidP="001F3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7B13234" w14:textId="77777777" w:rsidR="001F38D3" w:rsidRPr="001F38D3" w:rsidRDefault="001F38D3" w:rsidP="001F3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F38D3">
        <w:rPr>
          <w:rFonts w:ascii="Arial" w:hAnsi="Arial" w:cs="Arial"/>
        </w:rPr>
        <w:t xml:space="preserve">1. Zamawiający wybiera ofertę najkorzystniejszą na podstawie kryteriów oceny ofert określonych w niniejszym dokumencie stanowiącym </w:t>
      </w:r>
      <w:r w:rsidRPr="001F38D3">
        <w:rPr>
          <w:rFonts w:ascii="Arial" w:hAnsi="Arial" w:cs="Arial"/>
          <w:b/>
          <w:bCs/>
        </w:rPr>
        <w:t xml:space="preserve">załącznik nr 2 do Zaproszenia do złożenia oferty. </w:t>
      </w:r>
    </w:p>
    <w:p w14:paraId="03DFC332" w14:textId="77777777" w:rsidR="001F38D3" w:rsidRPr="001F38D3" w:rsidRDefault="001F38D3" w:rsidP="001F3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A500186" w14:textId="77777777" w:rsidR="001F38D3" w:rsidRPr="001F38D3" w:rsidRDefault="001F38D3" w:rsidP="001F3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F38D3">
        <w:rPr>
          <w:rFonts w:ascii="Arial" w:hAnsi="Arial" w:cs="Arial"/>
        </w:rPr>
        <w:t xml:space="preserve">2. Jeżeli nie można wybrać oferty najkorzystniejszej z uwagi na to, że dwie lub więcej ofert przedstawia taki sam bilans ceny i innych kryteriów oceny ofert, Zamawiający spośród tych ofert wybiera ofertę z niższą ceną. </w:t>
      </w:r>
    </w:p>
    <w:p w14:paraId="2A57398A" w14:textId="77777777" w:rsidR="001F38D3" w:rsidRPr="001F38D3" w:rsidRDefault="001F38D3" w:rsidP="001F3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F471E06" w14:textId="77777777" w:rsidR="001F38D3" w:rsidRPr="001F38D3" w:rsidRDefault="001F38D3" w:rsidP="001F3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F38D3">
        <w:rPr>
          <w:rFonts w:ascii="Arial" w:hAnsi="Arial" w:cs="Arial"/>
        </w:rPr>
        <w:t xml:space="preserve">3. Ilości punktów za poszczególne kryteria zostaną zsumowane i będą stanowić końcową ocenę oferty. </w:t>
      </w:r>
    </w:p>
    <w:p w14:paraId="1657C38B" w14:textId="77777777" w:rsidR="001F38D3" w:rsidRPr="001F38D3" w:rsidRDefault="001F38D3" w:rsidP="001F3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FF56C9C" w14:textId="77777777" w:rsidR="001F38D3" w:rsidRPr="001F38D3" w:rsidRDefault="001F38D3" w:rsidP="001F3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F38D3">
        <w:rPr>
          <w:rFonts w:ascii="Arial" w:hAnsi="Arial" w:cs="Arial"/>
        </w:rPr>
        <w:t xml:space="preserve">4. Łączna ilość punktów, które oferta może otrzymać, odpowiada sumie punktów uzyskanych wg poszczególnych kryteriów. </w:t>
      </w:r>
    </w:p>
    <w:p w14:paraId="45547097" w14:textId="77777777" w:rsidR="001F38D3" w:rsidRPr="001F38D3" w:rsidRDefault="001F38D3" w:rsidP="001F3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3703B7A" w14:textId="77777777" w:rsidR="001F38D3" w:rsidRPr="001F38D3" w:rsidRDefault="001F38D3" w:rsidP="001F3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F38D3">
        <w:rPr>
          <w:rFonts w:ascii="Arial" w:hAnsi="Arial" w:cs="Arial"/>
        </w:rPr>
        <w:t xml:space="preserve">5. Za najkorzystniejszą zostanie uznana oferta niepodlegająca odrzuceniu, która uzyska najwyższą końcową liczbę punktów w skali od 0 do 100 pkt. </w:t>
      </w:r>
    </w:p>
    <w:p w14:paraId="13A6A35F" w14:textId="77777777" w:rsidR="001F38D3" w:rsidRPr="001F38D3" w:rsidRDefault="001F38D3" w:rsidP="001F3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AD62423" w14:textId="77777777" w:rsidR="001F38D3" w:rsidRPr="001F38D3" w:rsidRDefault="001F38D3" w:rsidP="001F3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F38D3">
        <w:rPr>
          <w:rFonts w:ascii="Arial" w:hAnsi="Arial" w:cs="Arial"/>
        </w:rPr>
        <w:t xml:space="preserve">6. W toku badania i oceny ofert Zamawiający może żądać od Wykonawców wyjaśnień dotyczących treści złożonych ofert. </w:t>
      </w:r>
    </w:p>
    <w:p w14:paraId="04354E80" w14:textId="77777777" w:rsidR="001F38D3" w:rsidRPr="001F38D3" w:rsidRDefault="001F38D3" w:rsidP="001F3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C113AAD" w14:textId="77777777" w:rsidR="001F38D3" w:rsidRPr="001F38D3" w:rsidRDefault="001F38D3" w:rsidP="001F3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F38D3">
        <w:rPr>
          <w:rFonts w:ascii="Arial" w:hAnsi="Arial" w:cs="Arial"/>
        </w:rPr>
        <w:t xml:space="preserve">7. W trakcie dokonywania obliczeń Zamawiający zaokrągli każdy wynik do dwóch miejsc po przecinku. </w:t>
      </w:r>
    </w:p>
    <w:p w14:paraId="0C04BED7" w14:textId="77777777" w:rsidR="001F38D3" w:rsidRPr="001F38D3" w:rsidRDefault="001F38D3" w:rsidP="001F3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D19F63A" w14:textId="77777777" w:rsidR="001F38D3" w:rsidRPr="001F38D3" w:rsidRDefault="001F38D3" w:rsidP="001F3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F38D3">
        <w:rPr>
          <w:rFonts w:ascii="Arial" w:hAnsi="Arial" w:cs="Arial"/>
        </w:rPr>
        <w:t xml:space="preserve">8. Przy ocenie ofert Zamawiający będzie kierował się następującymi kryteriami: </w:t>
      </w:r>
    </w:p>
    <w:p w14:paraId="5807EAC8" w14:textId="77777777" w:rsidR="001F38D3" w:rsidRPr="001F38D3" w:rsidRDefault="001F38D3" w:rsidP="001F3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2C6E115" w14:textId="77777777" w:rsidR="001F38D3" w:rsidRPr="001F38D3" w:rsidRDefault="001F38D3" w:rsidP="001F3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F38D3">
        <w:rPr>
          <w:rFonts w:ascii="Arial" w:hAnsi="Arial" w:cs="Arial"/>
        </w:rPr>
        <w:t xml:space="preserve">a) cena oferty – waga 40%, </w:t>
      </w:r>
    </w:p>
    <w:p w14:paraId="62B5C814" w14:textId="77777777" w:rsidR="001F38D3" w:rsidRPr="001F38D3" w:rsidRDefault="001F38D3" w:rsidP="001F3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F38D3">
        <w:rPr>
          <w:rFonts w:ascii="Arial" w:hAnsi="Arial" w:cs="Arial"/>
        </w:rPr>
        <w:t xml:space="preserve">b) doświadczenie trenera – waga 60%, </w:t>
      </w:r>
    </w:p>
    <w:p w14:paraId="72C9A538" w14:textId="77777777" w:rsidR="001F38D3" w:rsidRPr="001F38D3" w:rsidRDefault="001F38D3" w:rsidP="001F3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CD43C25" w14:textId="77777777" w:rsidR="001F38D3" w:rsidRPr="001F38D3" w:rsidRDefault="001F38D3" w:rsidP="001F38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F38D3">
        <w:rPr>
          <w:rFonts w:ascii="Arial" w:hAnsi="Arial" w:cs="Arial"/>
        </w:rPr>
        <w:t xml:space="preserve">cena oferty </w:t>
      </w:r>
    </w:p>
    <w:p w14:paraId="35143960" w14:textId="77777777" w:rsidR="001F38D3" w:rsidRPr="001F38D3" w:rsidRDefault="001F38D3" w:rsidP="001F38D3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</w:p>
    <w:p w14:paraId="63E9DADC" w14:textId="77777777" w:rsidR="001F38D3" w:rsidRPr="001F38D3" w:rsidRDefault="001F38D3" w:rsidP="001F3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F38D3">
        <w:rPr>
          <w:rFonts w:ascii="Arial" w:hAnsi="Arial" w:cs="Arial"/>
        </w:rPr>
        <w:t xml:space="preserve">Punkty w kryterium ,,cena” zostaną zaokrąglone do dwóch miejsc po przecinku. </w:t>
      </w:r>
    </w:p>
    <w:p w14:paraId="1D7E1299" w14:textId="77777777" w:rsidR="001F38D3" w:rsidRPr="001F38D3" w:rsidRDefault="001F38D3" w:rsidP="001F3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F38D3">
        <w:rPr>
          <w:rFonts w:ascii="Arial" w:hAnsi="Arial" w:cs="Arial"/>
        </w:rPr>
        <w:t>Wykonawca za kryterium cena może uzyskać maksymalnie 40 punktów:</w:t>
      </w:r>
    </w:p>
    <w:p w14:paraId="089C47E9" w14:textId="77777777" w:rsidR="001F38D3" w:rsidRPr="001F38D3" w:rsidRDefault="001F38D3" w:rsidP="001F3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E7F5E54" w14:textId="77777777" w:rsidR="001F38D3" w:rsidRPr="001F38D3" w:rsidRDefault="001F38D3" w:rsidP="001F3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Hlk1560968"/>
      <w:r w:rsidRPr="001F38D3">
        <w:rPr>
          <w:rFonts w:ascii="Arial" w:hAnsi="Arial" w:cs="Arial"/>
        </w:rPr>
        <w:t>Liczba przyznanych punktów = najniższa zaoferowana cena brutto /cena ocenianej oferty brutto x 40.</w:t>
      </w:r>
    </w:p>
    <w:bookmarkEnd w:id="0"/>
    <w:p w14:paraId="2752AE8F" w14:textId="77777777" w:rsidR="001F38D3" w:rsidRPr="001F38D3" w:rsidRDefault="001F38D3" w:rsidP="001F3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9FF691C" w14:textId="77777777" w:rsidR="001F38D3" w:rsidRPr="001F38D3" w:rsidRDefault="001F38D3" w:rsidP="001F38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F38D3">
        <w:rPr>
          <w:rFonts w:ascii="Arial" w:hAnsi="Arial" w:cs="Arial"/>
          <w:color w:val="000000"/>
        </w:rPr>
        <w:t>doświadczenie trenera</w:t>
      </w:r>
    </w:p>
    <w:p w14:paraId="467023C0" w14:textId="77777777" w:rsidR="001F38D3" w:rsidRPr="001F38D3" w:rsidRDefault="001F38D3" w:rsidP="001F3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A4F9ED6" w14:textId="3CC4A3A8" w:rsidR="001F38D3" w:rsidRPr="001F38D3" w:rsidRDefault="001F38D3" w:rsidP="001F3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F38D3">
        <w:rPr>
          <w:rFonts w:ascii="Arial" w:hAnsi="Arial" w:cs="Arial"/>
          <w:color w:val="000000"/>
        </w:rPr>
        <w:t>Maksymalna ilość punktów do otrzymania przez Wykonawcę w ramach tego kryterium wynosi 60 punktów.</w:t>
      </w:r>
      <w:r w:rsidR="00D33CD3" w:rsidRPr="001F38D3">
        <w:rPr>
          <w:rFonts w:ascii="Arial" w:hAnsi="Arial" w:cs="Arial"/>
          <w:color w:val="000000"/>
        </w:rPr>
        <w:t xml:space="preserve"> </w:t>
      </w:r>
    </w:p>
    <w:p w14:paraId="7B8D4657" w14:textId="77777777" w:rsidR="001F38D3" w:rsidRPr="001F38D3" w:rsidRDefault="001F38D3" w:rsidP="001F38D3">
      <w:pPr>
        <w:spacing w:after="200" w:line="276" w:lineRule="auto"/>
        <w:rPr>
          <w:rFonts w:ascii="Arial" w:hAnsi="Arial" w:cs="Arial"/>
        </w:rPr>
      </w:pPr>
      <w:r w:rsidRPr="001F38D3">
        <w:rPr>
          <w:rFonts w:ascii="Arial" w:hAnsi="Arial" w:cs="Arial"/>
        </w:rPr>
        <w:t>Zamawiający przyzna ofercie Wykonawcy punkty na podstawie informacji zawartych w </w:t>
      </w:r>
      <w:r w:rsidRPr="001F38D3">
        <w:rPr>
          <w:rFonts w:ascii="Arial" w:hAnsi="Arial" w:cs="Arial"/>
          <w:b/>
          <w:bCs/>
        </w:rPr>
        <w:t>Opisie doświadczenia osoby wyznaczonej do realizacji zamówienia tj. wykładowcy/trenera</w:t>
      </w:r>
      <w:r w:rsidRPr="001F38D3">
        <w:rPr>
          <w:rFonts w:ascii="Arial" w:hAnsi="Arial" w:cs="Arial"/>
        </w:rPr>
        <w:t>, według poniższych zasad:</w:t>
      </w:r>
    </w:p>
    <w:p w14:paraId="75D06632" w14:textId="77777777" w:rsidR="001F38D3" w:rsidRPr="001F38D3" w:rsidRDefault="001F38D3" w:rsidP="001F3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6ED9043" w14:textId="77777777" w:rsidR="001F38D3" w:rsidRPr="001F38D3" w:rsidRDefault="001F38D3" w:rsidP="001F3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  <w:tblCaption w:val="Liczba przeprowadzonych wykładów/warsztatów/szkoleń przez trenera/wykładowcę z zakresu programowania i wdrażania funduszy europejskich na lata 2021-2027"/>
      </w:tblPr>
      <w:tblGrid>
        <w:gridCol w:w="7148"/>
        <w:gridCol w:w="1554"/>
      </w:tblGrid>
      <w:tr w:rsidR="00F01CC0" w:rsidRPr="00F01CC0" w14:paraId="51BB1E05" w14:textId="77777777" w:rsidTr="00D415A9">
        <w:trPr>
          <w:tblHeader/>
        </w:trPr>
        <w:tc>
          <w:tcPr>
            <w:tcW w:w="7148" w:type="dxa"/>
          </w:tcPr>
          <w:p w14:paraId="72C43D2B" w14:textId="170D3844" w:rsidR="001F38D3" w:rsidRPr="00F01CC0" w:rsidRDefault="001F38D3" w:rsidP="00F01CC0">
            <w:pPr>
              <w:pStyle w:val="Nagwek2"/>
              <w:outlineLvl w:val="1"/>
              <w:rPr>
                <w:rFonts w:ascii="Arial" w:hAnsi="Arial" w:cs="Arial"/>
                <w:b/>
                <w:color w:val="auto"/>
                <w:sz w:val="24"/>
                <w:szCs w:val="24"/>
                <w14:reflection w14:blurRad="0" w14:stA="0" w14:stPos="0" w14:endA="0" w14:endPos="0" w14:dist="38100" w14:dir="0" w14:fadeDir="0" w14:sx="0" w14:sy="0" w14:kx="0" w14:ky="0" w14:algn="b"/>
              </w:rPr>
            </w:pPr>
            <w:r w:rsidRPr="00F01CC0">
              <w:rPr>
                <w:rFonts w:ascii="Arial" w:hAnsi="Arial" w:cs="Arial"/>
                <w:b/>
                <w:color w:val="auto"/>
                <w:sz w:val="24"/>
                <w:szCs w:val="24"/>
                <w14:reflection w14:blurRad="0" w14:stA="0" w14:stPos="0" w14:endA="0" w14:endPos="0" w14:dist="38100" w14:dir="0" w14:fadeDir="0" w14:sx="0" w14:sy="0" w14:kx="0" w14:ky="0" w14:algn="b"/>
              </w:rPr>
              <w:t xml:space="preserve">Liczba przeprowadzonych </w:t>
            </w:r>
            <w:r w:rsidR="007A14A2" w:rsidRPr="00F01CC0">
              <w:rPr>
                <w:rFonts w:ascii="Arial" w:hAnsi="Arial" w:cs="Arial"/>
                <w:b/>
                <w:color w:val="auto"/>
                <w:sz w:val="24"/>
                <w:szCs w:val="24"/>
                <w14:reflection w14:blurRad="0" w14:stA="0" w14:stPos="0" w14:endA="0" w14:endPos="0" w14:dist="38100" w14:dir="0" w14:fadeDir="0" w14:sx="0" w14:sy="0" w14:kx="0" w14:ky="0" w14:algn="b"/>
              </w:rPr>
              <w:t>wykładów/warsztatów/szkoleń</w:t>
            </w:r>
            <w:r w:rsidRPr="00F01CC0">
              <w:rPr>
                <w:rFonts w:ascii="Arial" w:hAnsi="Arial" w:cs="Arial"/>
                <w:b/>
                <w:color w:val="auto"/>
                <w:sz w:val="24"/>
                <w:szCs w:val="24"/>
                <w14:reflection w14:blurRad="0" w14:stA="0" w14:stPos="0" w14:endA="0" w14:endPos="0" w14:dist="38100" w14:dir="0" w14:fadeDir="0" w14:sx="0" w14:sy="0" w14:kx="0" w14:ky="0" w14:algn="b"/>
              </w:rPr>
              <w:t xml:space="preserve"> przez trenera/wykładowcę </w:t>
            </w:r>
            <w:r w:rsidR="00C86843" w:rsidRPr="00F01CC0">
              <w:rPr>
                <w:rFonts w:ascii="Arial" w:hAnsi="Arial" w:cs="Arial"/>
                <w:b/>
                <w:color w:val="auto"/>
                <w:sz w:val="24"/>
                <w:szCs w:val="24"/>
                <w14:reflection w14:blurRad="0" w14:stA="0" w14:stPos="0" w14:endA="0" w14:endPos="0" w14:dist="38100" w14:dir="0" w14:fadeDir="0" w14:sx="0" w14:sy="0" w14:kx="0" w14:ky="0" w14:algn="b"/>
              </w:rPr>
              <w:t>z zakresu programowania i wdrażania funduszy europejskich na lata 2021-2027</w:t>
            </w:r>
          </w:p>
        </w:tc>
        <w:tc>
          <w:tcPr>
            <w:tcW w:w="1554" w:type="dxa"/>
            <w:hideMark/>
          </w:tcPr>
          <w:p w14:paraId="6D6B8ADC" w14:textId="77777777" w:rsidR="001F38D3" w:rsidRPr="00F01CC0" w:rsidRDefault="001F38D3" w:rsidP="00F01CC0">
            <w:pPr>
              <w:pStyle w:val="Nagwek2"/>
              <w:outlineLvl w:val="1"/>
              <w:rPr>
                <w:rFonts w:ascii="Arial" w:hAnsi="Arial" w:cs="Arial"/>
                <w:b/>
                <w:color w:val="auto"/>
                <w:sz w:val="24"/>
                <w:szCs w:val="24"/>
                <w14:reflection w14:blurRad="0" w14:stA="0" w14:stPos="0" w14:endA="0" w14:endPos="0" w14:dist="38100" w14:dir="0" w14:fadeDir="0" w14:sx="0" w14:sy="0" w14:kx="0" w14:ky="0" w14:algn="b"/>
              </w:rPr>
            </w:pPr>
            <w:r w:rsidRPr="00F01CC0">
              <w:rPr>
                <w:rFonts w:ascii="Arial" w:hAnsi="Arial" w:cs="Arial"/>
                <w:b/>
                <w:color w:val="auto"/>
                <w:sz w:val="24"/>
                <w:szCs w:val="24"/>
                <w14:reflection w14:blurRad="0" w14:stA="0" w14:stPos="0" w14:endA="0" w14:endPos="0" w14:dist="38100" w14:dir="0" w14:fadeDir="0" w14:sx="0" w14:sy="0" w14:kx="0" w14:ky="0" w14:algn="b"/>
              </w:rPr>
              <w:t>Liczba punktów</w:t>
            </w:r>
          </w:p>
        </w:tc>
      </w:tr>
      <w:tr w:rsidR="001F38D3" w:rsidRPr="001F38D3" w14:paraId="3D6472A9" w14:textId="77777777" w:rsidTr="00D415A9">
        <w:trPr>
          <w:tblHeader/>
        </w:trPr>
        <w:tc>
          <w:tcPr>
            <w:tcW w:w="7148" w:type="dxa"/>
            <w:hideMark/>
          </w:tcPr>
          <w:p w14:paraId="127B88A6" w14:textId="71BF6D1F" w:rsidR="001F38D3" w:rsidRPr="004F3101" w:rsidRDefault="001F38D3" w:rsidP="001F38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3101">
              <w:rPr>
                <w:rFonts w:ascii="Arial" w:hAnsi="Arial" w:cs="Arial"/>
                <w:color w:val="000000"/>
              </w:rPr>
              <w:t xml:space="preserve">7 wykładów/warsztatów/szkoleń </w:t>
            </w:r>
            <w:r w:rsidRPr="004F3101">
              <w:rPr>
                <w:rFonts w:ascii="Arial" w:hAnsi="Arial" w:cs="Arial"/>
              </w:rPr>
              <w:t>z zakresu programowania</w:t>
            </w:r>
            <w:r w:rsidR="00857DF2">
              <w:rPr>
                <w:rFonts w:ascii="Arial" w:hAnsi="Arial" w:cs="Arial"/>
              </w:rPr>
              <w:t xml:space="preserve"> i wdrażania</w:t>
            </w:r>
            <w:r w:rsidRPr="004F3101">
              <w:rPr>
                <w:rFonts w:ascii="Arial" w:hAnsi="Arial" w:cs="Arial"/>
              </w:rPr>
              <w:t xml:space="preserve"> funduszy europejskich na lata 2021-2027</w:t>
            </w:r>
            <w:r w:rsidRPr="004F3101">
              <w:rPr>
                <w:rFonts w:ascii="Arial" w:hAnsi="Arial" w:cs="Arial"/>
                <w:color w:val="000000"/>
              </w:rPr>
              <w:t xml:space="preserve"> w</w:t>
            </w:r>
            <w:r w:rsidRPr="004F3101">
              <w:rPr>
                <w:rFonts w:ascii="Arial" w:hAnsi="Arial" w:cs="Arial"/>
              </w:rPr>
              <w:t xml:space="preserve"> okresie ostatnich 18 miesięcy przed upływem terminu składania ofert</w:t>
            </w:r>
          </w:p>
        </w:tc>
        <w:tc>
          <w:tcPr>
            <w:tcW w:w="1554" w:type="dxa"/>
            <w:hideMark/>
          </w:tcPr>
          <w:p w14:paraId="28361230" w14:textId="77777777" w:rsidR="001F38D3" w:rsidRPr="001F38D3" w:rsidRDefault="001F38D3" w:rsidP="001F38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38D3">
              <w:rPr>
                <w:rFonts w:ascii="Arial" w:hAnsi="Arial" w:cs="Arial"/>
              </w:rPr>
              <w:t>0 pkt</w:t>
            </w:r>
          </w:p>
        </w:tc>
      </w:tr>
      <w:tr w:rsidR="001F38D3" w:rsidRPr="001F38D3" w14:paraId="078FE050" w14:textId="77777777" w:rsidTr="00D415A9">
        <w:trPr>
          <w:trHeight w:val="434"/>
          <w:tblHeader/>
        </w:trPr>
        <w:tc>
          <w:tcPr>
            <w:tcW w:w="7148" w:type="dxa"/>
            <w:hideMark/>
          </w:tcPr>
          <w:p w14:paraId="518F9236" w14:textId="65254355" w:rsidR="001F38D3" w:rsidRPr="004F3101" w:rsidRDefault="001F38D3" w:rsidP="001F38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3101">
              <w:rPr>
                <w:rFonts w:ascii="Arial" w:hAnsi="Arial" w:cs="Arial"/>
              </w:rPr>
              <w:t xml:space="preserve">od 8 do 11 wykładów/warsztatów/szkoleń </w:t>
            </w:r>
            <w:r w:rsidRPr="004F3101">
              <w:rPr>
                <w:rFonts w:ascii="Arial" w:hAnsi="Arial" w:cs="Arial"/>
                <w:color w:val="000000"/>
              </w:rPr>
              <w:t xml:space="preserve">z zakresu </w:t>
            </w:r>
            <w:r w:rsidRPr="004F3101">
              <w:rPr>
                <w:rFonts w:ascii="Arial" w:hAnsi="Arial" w:cs="Arial"/>
              </w:rPr>
              <w:t xml:space="preserve">programowania </w:t>
            </w:r>
            <w:r w:rsidR="00857DF2">
              <w:rPr>
                <w:rFonts w:ascii="Arial" w:hAnsi="Arial" w:cs="Arial"/>
              </w:rPr>
              <w:t>i wdrażania</w:t>
            </w:r>
            <w:r w:rsidR="00857DF2" w:rsidRPr="004F3101">
              <w:rPr>
                <w:rFonts w:ascii="Arial" w:hAnsi="Arial" w:cs="Arial"/>
              </w:rPr>
              <w:t xml:space="preserve"> </w:t>
            </w:r>
            <w:r w:rsidRPr="004F3101">
              <w:rPr>
                <w:rFonts w:ascii="Arial" w:hAnsi="Arial" w:cs="Arial"/>
              </w:rPr>
              <w:t>funduszy europejskich na lata 2021-2027</w:t>
            </w:r>
            <w:r w:rsidRPr="004F3101">
              <w:rPr>
                <w:rFonts w:ascii="Arial" w:hAnsi="Arial" w:cs="Arial"/>
                <w:color w:val="000000"/>
              </w:rPr>
              <w:t xml:space="preserve"> </w:t>
            </w:r>
            <w:r w:rsidRPr="004F3101">
              <w:rPr>
                <w:rFonts w:ascii="Arial" w:hAnsi="Arial" w:cs="Arial"/>
              </w:rPr>
              <w:t>w okresie ostatnich 18 miesięcy przed upływem terminu składania ofert</w:t>
            </w:r>
          </w:p>
        </w:tc>
        <w:tc>
          <w:tcPr>
            <w:tcW w:w="1554" w:type="dxa"/>
            <w:hideMark/>
          </w:tcPr>
          <w:p w14:paraId="0BE91323" w14:textId="77777777" w:rsidR="001F38D3" w:rsidRPr="001F38D3" w:rsidRDefault="001F38D3" w:rsidP="001F38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38D3">
              <w:rPr>
                <w:rFonts w:ascii="Arial" w:hAnsi="Arial" w:cs="Arial"/>
              </w:rPr>
              <w:t>15 pkt</w:t>
            </w:r>
          </w:p>
        </w:tc>
      </w:tr>
      <w:tr w:rsidR="001F38D3" w:rsidRPr="001F38D3" w14:paraId="665F84D1" w14:textId="77777777" w:rsidTr="00D415A9">
        <w:trPr>
          <w:tblHeader/>
        </w:trPr>
        <w:tc>
          <w:tcPr>
            <w:tcW w:w="7148" w:type="dxa"/>
            <w:hideMark/>
          </w:tcPr>
          <w:p w14:paraId="359D1230" w14:textId="2E784394" w:rsidR="001F38D3" w:rsidRPr="004F3101" w:rsidRDefault="001F38D3" w:rsidP="001F38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3101">
              <w:rPr>
                <w:rFonts w:ascii="Arial" w:hAnsi="Arial" w:cs="Arial"/>
              </w:rPr>
              <w:t xml:space="preserve">od 12 do 15 wykładów/warsztatów/szkoleń z zakresu programowania </w:t>
            </w:r>
            <w:r w:rsidR="00857DF2">
              <w:rPr>
                <w:rFonts w:ascii="Arial" w:hAnsi="Arial" w:cs="Arial"/>
              </w:rPr>
              <w:t>i wdrażania</w:t>
            </w:r>
            <w:r w:rsidR="00857DF2" w:rsidRPr="004F3101">
              <w:rPr>
                <w:rFonts w:ascii="Arial" w:hAnsi="Arial" w:cs="Arial"/>
              </w:rPr>
              <w:t xml:space="preserve"> </w:t>
            </w:r>
            <w:r w:rsidRPr="004F3101">
              <w:rPr>
                <w:rFonts w:ascii="Arial" w:hAnsi="Arial" w:cs="Arial"/>
              </w:rPr>
              <w:t>funduszy europejskich na lata 2021-2027</w:t>
            </w:r>
            <w:r w:rsidRPr="004F3101">
              <w:rPr>
                <w:rFonts w:ascii="Arial" w:hAnsi="Arial" w:cs="Arial"/>
                <w:color w:val="000000"/>
              </w:rPr>
              <w:t xml:space="preserve"> </w:t>
            </w:r>
            <w:r w:rsidRPr="004F3101">
              <w:rPr>
                <w:rFonts w:ascii="Arial" w:hAnsi="Arial" w:cs="Arial"/>
              </w:rPr>
              <w:t>w</w:t>
            </w:r>
            <w:r w:rsidR="00653EFF" w:rsidRPr="004F3101">
              <w:rPr>
                <w:rFonts w:ascii="Arial" w:hAnsi="Arial" w:cs="Arial"/>
              </w:rPr>
              <w:t> </w:t>
            </w:r>
            <w:r w:rsidRPr="004F3101">
              <w:rPr>
                <w:rFonts w:ascii="Arial" w:hAnsi="Arial" w:cs="Arial"/>
              </w:rPr>
              <w:t>okresie ostatnich 18 miesięcy przed upływem terminu składania ofert</w:t>
            </w:r>
          </w:p>
        </w:tc>
        <w:tc>
          <w:tcPr>
            <w:tcW w:w="1554" w:type="dxa"/>
            <w:hideMark/>
          </w:tcPr>
          <w:p w14:paraId="65CF8CF5" w14:textId="77777777" w:rsidR="001F38D3" w:rsidRPr="001F38D3" w:rsidRDefault="001F38D3" w:rsidP="001F38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38D3">
              <w:rPr>
                <w:rFonts w:ascii="Arial" w:hAnsi="Arial" w:cs="Arial"/>
              </w:rPr>
              <w:t>30 pkt</w:t>
            </w:r>
          </w:p>
        </w:tc>
      </w:tr>
      <w:tr w:rsidR="001F38D3" w:rsidRPr="001F38D3" w14:paraId="587F5CC7" w14:textId="77777777" w:rsidTr="00D415A9">
        <w:trPr>
          <w:tblHeader/>
        </w:trPr>
        <w:tc>
          <w:tcPr>
            <w:tcW w:w="7148" w:type="dxa"/>
            <w:hideMark/>
          </w:tcPr>
          <w:p w14:paraId="797742C1" w14:textId="6C01FB08" w:rsidR="001F38D3" w:rsidRPr="004F3101" w:rsidRDefault="001F38D3" w:rsidP="001F38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3101">
              <w:rPr>
                <w:rFonts w:ascii="Arial" w:hAnsi="Arial" w:cs="Arial"/>
              </w:rPr>
              <w:t xml:space="preserve">od 16 do 19 wykładów/warsztatów/szkoleń </w:t>
            </w:r>
            <w:r w:rsidRPr="004F3101">
              <w:rPr>
                <w:rFonts w:ascii="Arial" w:hAnsi="Arial" w:cs="Arial"/>
                <w:color w:val="000000"/>
              </w:rPr>
              <w:t xml:space="preserve">z zakresu </w:t>
            </w:r>
            <w:r w:rsidR="00653EFF" w:rsidRPr="004F3101">
              <w:rPr>
                <w:rFonts w:ascii="Arial" w:hAnsi="Arial" w:cs="Arial"/>
              </w:rPr>
              <w:t xml:space="preserve">programowania </w:t>
            </w:r>
            <w:r w:rsidR="00857DF2">
              <w:rPr>
                <w:rFonts w:ascii="Arial" w:hAnsi="Arial" w:cs="Arial"/>
              </w:rPr>
              <w:t>i wdrażania</w:t>
            </w:r>
            <w:r w:rsidR="00857DF2" w:rsidRPr="004F3101">
              <w:rPr>
                <w:rFonts w:ascii="Arial" w:hAnsi="Arial" w:cs="Arial"/>
              </w:rPr>
              <w:t xml:space="preserve"> </w:t>
            </w:r>
            <w:r w:rsidR="00653EFF" w:rsidRPr="004F3101">
              <w:rPr>
                <w:rFonts w:ascii="Arial" w:hAnsi="Arial" w:cs="Arial"/>
              </w:rPr>
              <w:t>funduszy europejskich na lata 2021-2027</w:t>
            </w:r>
            <w:r w:rsidRPr="004F3101">
              <w:rPr>
                <w:rFonts w:ascii="Arial" w:hAnsi="Arial" w:cs="Arial"/>
                <w:color w:val="000000"/>
              </w:rPr>
              <w:t xml:space="preserve"> </w:t>
            </w:r>
            <w:r w:rsidRPr="004F3101">
              <w:rPr>
                <w:rFonts w:ascii="Arial" w:hAnsi="Arial" w:cs="Arial"/>
              </w:rPr>
              <w:t>w okresie ostatnich 18 miesięcy przed upływem terminu składania ofert</w:t>
            </w:r>
          </w:p>
        </w:tc>
        <w:tc>
          <w:tcPr>
            <w:tcW w:w="1554" w:type="dxa"/>
            <w:hideMark/>
          </w:tcPr>
          <w:p w14:paraId="6F48D77A" w14:textId="77777777" w:rsidR="001F38D3" w:rsidRPr="001F38D3" w:rsidRDefault="001F38D3" w:rsidP="001F38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38D3">
              <w:rPr>
                <w:rFonts w:ascii="Arial" w:hAnsi="Arial" w:cs="Arial"/>
              </w:rPr>
              <w:t>45 pkt</w:t>
            </w:r>
          </w:p>
        </w:tc>
      </w:tr>
      <w:tr w:rsidR="001F38D3" w:rsidRPr="001F38D3" w14:paraId="2B4F14DC" w14:textId="77777777" w:rsidTr="00D415A9">
        <w:trPr>
          <w:tblHeader/>
        </w:trPr>
        <w:tc>
          <w:tcPr>
            <w:tcW w:w="7148" w:type="dxa"/>
            <w:hideMark/>
          </w:tcPr>
          <w:p w14:paraId="29172911" w14:textId="10D43E83" w:rsidR="001F38D3" w:rsidRPr="004F3101" w:rsidRDefault="001F38D3" w:rsidP="001F38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3101">
              <w:rPr>
                <w:rFonts w:ascii="Arial" w:hAnsi="Arial" w:cs="Arial"/>
              </w:rPr>
              <w:t xml:space="preserve">od 20 wykładów/warsztatów/szkoleń </w:t>
            </w:r>
            <w:r w:rsidR="00653EFF" w:rsidRPr="004F3101">
              <w:rPr>
                <w:rFonts w:ascii="Arial" w:hAnsi="Arial" w:cs="Arial"/>
              </w:rPr>
              <w:t xml:space="preserve">z zakresu programowania </w:t>
            </w:r>
            <w:r w:rsidR="00857DF2">
              <w:rPr>
                <w:rFonts w:ascii="Arial" w:hAnsi="Arial" w:cs="Arial"/>
              </w:rPr>
              <w:t>i wdrażania</w:t>
            </w:r>
            <w:r w:rsidR="00857DF2" w:rsidRPr="004F3101">
              <w:rPr>
                <w:rFonts w:ascii="Arial" w:hAnsi="Arial" w:cs="Arial"/>
              </w:rPr>
              <w:t xml:space="preserve"> </w:t>
            </w:r>
            <w:r w:rsidR="00653EFF" w:rsidRPr="004F3101">
              <w:rPr>
                <w:rFonts w:ascii="Arial" w:hAnsi="Arial" w:cs="Arial"/>
              </w:rPr>
              <w:t>funduszy europejskich na lata 2021-2027</w:t>
            </w:r>
            <w:r w:rsidRPr="004F3101">
              <w:rPr>
                <w:rFonts w:ascii="Arial" w:hAnsi="Arial" w:cs="Arial"/>
                <w:color w:val="000000"/>
              </w:rPr>
              <w:t xml:space="preserve"> </w:t>
            </w:r>
            <w:r w:rsidRPr="004F3101">
              <w:rPr>
                <w:rFonts w:ascii="Arial" w:hAnsi="Arial" w:cs="Arial"/>
              </w:rPr>
              <w:t>w okresie ostatnich 18 miesięcy przed upływem terminu składania ofert</w:t>
            </w:r>
          </w:p>
        </w:tc>
        <w:tc>
          <w:tcPr>
            <w:tcW w:w="1554" w:type="dxa"/>
            <w:hideMark/>
          </w:tcPr>
          <w:p w14:paraId="788F44CB" w14:textId="77777777" w:rsidR="001F38D3" w:rsidRPr="001F38D3" w:rsidRDefault="001F38D3" w:rsidP="001F38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38D3">
              <w:rPr>
                <w:rFonts w:ascii="Arial" w:hAnsi="Arial" w:cs="Arial"/>
              </w:rPr>
              <w:t>60 pkt</w:t>
            </w:r>
          </w:p>
        </w:tc>
      </w:tr>
    </w:tbl>
    <w:p w14:paraId="3F1FBF3A" w14:textId="77777777" w:rsidR="001F38D3" w:rsidRPr="001F38D3" w:rsidRDefault="001F38D3" w:rsidP="001F38D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1F38D3">
        <w:rPr>
          <w:rFonts w:ascii="Arial" w:hAnsi="Arial" w:cs="Arial"/>
          <w:color w:val="000000"/>
        </w:rPr>
        <w:t>W przypadku wykazania 20 i więcej szkoleń oferta Wykonawcy otrzyma maksymalnie 60 pkt.</w:t>
      </w:r>
    </w:p>
    <w:p w14:paraId="3FF7F6AD" w14:textId="77777777" w:rsidR="001F38D3" w:rsidRPr="001F38D3" w:rsidRDefault="001F38D3" w:rsidP="001F38D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1F38D3">
        <w:rPr>
          <w:rFonts w:ascii="Arial" w:hAnsi="Arial" w:cs="Arial"/>
          <w:color w:val="000000"/>
        </w:rPr>
        <w:t xml:space="preserve">Zamawiający dokona wyliczenia punktów dla danej oferty, za każde kryterium, z dokładnością do dwóch miejsc po przecinku i wybierze ofertę z najwyższą liczbą punktów ogółem, stosując poniższy wzór: </w:t>
      </w:r>
    </w:p>
    <w:p w14:paraId="1CB4E5C5" w14:textId="0004ADD9" w:rsidR="001F38D3" w:rsidRPr="001F38D3" w:rsidRDefault="001F38D3" w:rsidP="00D33CD3">
      <w:pPr>
        <w:spacing w:after="200" w:line="360" w:lineRule="auto"/>
      </w:pPr>
      <w:r w:rsidRPr="001F38D3">
        <w:rPr>
          <w:rFonts w:ascii="Arial" w:hAnsi="Arial" w:cs="Arial"/>
        </w:rPr>
        <w:t>Punkty ogółem = Punkty za kryterium cena (lit. a) + Punkty za kryterium doświadczenie trenera (lit. b).</w:t>
      </w:r>
      <w:r w:rsidR="00D33CD3" w:rsidRPr="001F38D3">
        <w:t xml:space="preserve"> </w:t>
      </w:r>
    </w:p>
    <w:p w14:paraId="18760992" w14:textId="77777777" w:rsidR="006D06E5" w:rsidRDefault="006D06E5"/>
    <w:sectPr w:rsidR="006D0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B69C7"/>
    <w:multiLevelType w:val="hybridMultilevel"/>
    <w:tmpl w:val="6FEE64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7866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8D3"/>
    <w:rsid w:val="001F38D3"/>
    <w:rsid w:val="002A6955"/>
    <w:rsid w:val="003A3B2A"/>
    <w:rsid w:val="00476512"/>
    <w:rsid w:val="004F3101"/>
    <w:rsid w:val="00653EFF"/>
    <w:rsid w:val="006D06E5"/>
    <w:rsid w:val="007A14A2"/>
    <w:rsid w:val="00857DF2"/>
    <w:rsid w:val="00C86843"/>
    <w:rsid w:val="00D33CD3"/>
    <w:rsid w:val="00D415A9"/>
    <w:rsid w:val="00DD11D5"/>
    <w:rsid w:val="00EF026B"/>
    <w:rsid w:val="00F0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F359C"/>
  <w15:chartTrackingRefBased/>
  <w15:docId w15:val="{96A87F1A-9BB3-4AD0-86A0-E4DE43AC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1C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3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F026B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F01C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113BA-6968-4A63-8CDA-5A3DBBD4A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488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Gotkowska Monika</dc:creator>
  <cp:keywords/>
  <dc:description/>
  <cp:lastModifiedBy>Gotkowska Monika</cp:lastModifiedBy>
  <cp:revision>15</cp:revision>
  <dcterms:created xsi:type="dcterms:W3CDTF">2022-05-18T10:00:00Z</dcterms:created>
  <dcterms:modified xsi:type="dcterms:W3CDTF">2022-06-03T05:41:00Z</dcterms:modified>
</cp:coreProperties>
</file>